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kern w:val="2"/>
          <w:sz w:val="44"/>
          <w:szCs w:val="44"/>
          <w:lang w:val="en-US" w:eastAsia="zh-CN" w:bidi="ar-SA"/>
        </w:rPr>
        <w:t>经济指标测算表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225"/>
        <w:gridCol w:w="2485"/>
        <w:gridCol w:w="2911"/>
        <w:gridCol w:w="1905"/>
        <w:gridCol w:w="188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7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2021年二季度工业总产值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2022年一季度工业总产值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2022年二季度工业总产值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环比增长（%）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增幅超过部分产值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奖励金额（万）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87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2021年工业产值在4亿元（含）以上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①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②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（③-②）/②×100%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（③-①）/1000=</w:t>
            </w:r>
            <w:r>
              <w:rPr>
                <w:rFonts w:hint="eastAsia" w:ascii="汉仪书宋二S" w:hAnsi="汉仪书宋二S" w:eastAsia="汉仪书宋二S" w:cs="汉仪书宋二S"/>
                <w:kern w:val="2"/>
                <w:sz w:val="30"/>
                <w:szCs w:val="30"/>
                <w:vertAlign w:val="baseline"/>
                <w:lang w:val="en-US" w:eastAsia="zh-CN" w:bidi="ar-SA"/>
              </w:rPr>
              <w:t>④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汉仪书宋二S" w:hAnsi="汉仪书宋二S" w:eastAsia="汉仪书宋二S" w:cs="汉仪书宋二S"/>
                <w:kern w:val="2"/>
                <w:sz w:val="30"/>
                <w:szCs w:val="30"/>
                <w:vertAlign w:val="baseline"/>
                <w:lang w:val="en-US" w:eastAsia="zh-CN" w:bidi="ar-SA"/>
              </w:rPr>
              <w:t>④×5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7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2021年工业产值在4亿元（不含）以下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①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②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（③-②）/②×100%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（③-①）/500=</w:t>
            </w:r>
            <w:r>
              <w:rPr>
                <w:rFonts w:hint="eastAsia" w:ascii="汉仪书宋二S" w:hAnsi="汉仪书宋二S" w:eastAsia="汉仪书宋二S" w:cs="汉仪书宋二S"/>
                <w:kern w:val="2"/>
                <w:sz w:val="30"/>
                <w:szCs w:val="30"/>
                <w:vertAlign w:val="baseline"/>
                <w:lang w:val="en-US" w:eastAsia="zh-CN" w:bidi="ar-SA"/>
              </w:rPr>
              <w:t>④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2"/>
              <w:ind w:firstLine="300" w:firstLineChars="100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汉仪书宋二S" w:hAnsi="汉仪书宋二S" w:eastAsia="汉仪书宋二S" w:cs="汉仪书宋二S"/>
                <w:kern w:val="2"/>
                <w:sz w:val="30"/>
                <w:szCs w:val="30"/>
                <w:vertAlign w:val="baseline"/>
                <w:lang w:val="en-US" w:eastAsia="zh-CN" w:bidi="ar-SA"/>
              </w:rPr>
              <w:t>④×3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F4B60"/>
    <w:rsid w:val="357F4B60"/>
    <w:rsid w:val="55FE4C0C"/>
    <w:rsid w:val="7B176F76"/>
    <w:rsid w:val="96DF37AD"/>
    <w:rsid w:val="9DF16AA4"/>
    <w:rsid w:val="E7CFA815"/>
    <w:rsid w:val="EDF5DFDD"/>
    <w:rsid w:val="FFD77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next w:val="1"/>
    <w:qFormat/>
    <w:uiPriority w:val="0"/>
    <w:pPr>
      <w:widowControl w:val="0"/>
      <w:jc w:val="both"/>
    </w:pPr>
    <w:rPr>
      <w:rFonts w:ascii="Calibri" w:hAnsi="Calibri" w:eastAsia="宋体" w:cs="Times New Roman"/>
      <w:bCs/>
      <w:kern w:val="2"/>
      <w:sz w:val="21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2022-09-09T17:55:00Z</dcterms:created>
  <dc:creator>guest</dc:creator>
  <cp:lastModifiedBy>付一平</cp:lastModifiedBy>
  <dcterms:modified xsi:type="dcterms:W3CDTF">2022-09-13T14:49:32Z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