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360" w:lineRule="auto"/>
        <w:ind w:right="0" w:rightChars="0" w:firstLine="0" w:firstLineChars="0"/>
        <w:jc w:val="left"/>
        <w:textAlignment w:val="auto"/>
        <w:rPr>
          <w:rFonts w:hint="default" w:ascii="黑体" w:hAnsi="宋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right="0" w:rightChars="0" w:firstLine="0" w:firstLineChars="0"/>
        <w:jc w:val="center"/>
        <w:textAlignment w:val="auto"/>
        <w:rPr>
          <w:rFonts w:hint="eastAsia" w:ascii="创艺简标宋" w:hAnsi="宋体" w:eastAsia="创艺简标宋" w:cs="Times New Roman"/>
          <w:color w:val="auto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创艺简标宋" w:hAnsi="宋体" w:eastAsia="创艺简标宋" w:cs="Times New Roman"/>
          <w:color w:val="auto"/>
          <w:kern w:val="2"/>
          <w:sz w:val="44"/>
          <w:szCs w:val="44"/>
          <w:highlight w:val="none"/>
          <w:lang w:val="en-US" w:eastAsia="zh-CN"/>
        </w:rPr>
        <w:t>宁波高新区工业稳增长奖励申请表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360" w:lineRule="auto"/>
        <w:ind w:right="0" w:rightChars="0" w:firstLine="0" w:firstLineChars="0"/>
        <w:jc w:val="left"/>
        <w:textAlignment w:val="auto"/>
        <w:rPr>
          <w:rFonts w:ascii="宋体" w:cs="Times New Roman"/>
          <w:color w:val="auto"/>
          <w:kern w:val="2"/>
          <w:sz w:val="24"/>
          <w:szCs w:val="22"/>
          <w:highlight w:val="none"/>
        </w:rPr>
      </w:pPr>
      <w:r>
        <w:rPr>
          <w:rFonts w:hint="eastAsia" w:ascii="宋体" w:cs="Times New Roman"/>
          <w:color w:val="auto"/>
          <w:kern w:val="2"/>
          <w:sz w:val="24"/>
          <w:szCs w:val="22"/>
          <w:highlight w:val="none"/>
        </w:rPr>
        <w:t>申请日期：</w:t>
      </w:r>
    </w:p>
    <w:tbl>
      <w:tblPr>
        <w:tblStyle w:val="5"/>
        <w:tblW w:w="0" w:type="auto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789"/>
        <w:gridCol w:w="1335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</w:rPr>
              <w:t>申请单位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</w:rPr>
              <w:t>联系人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  <w:lang w:eastAsia="zh-CN"/>
              </w:rPr>
              <w:t>申请金额（万）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</w:rPr>
              <w:t>联系电话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4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default" w:ascii="宋体" w:cs="Times New Roman"/>
                <w:color w:val="auto"/>
                <w:kern w:val="2"/>
                <w:sz w:val="24"/>
                <w:szCs w:val="22"/>
                <w:highlight w:val="none"/>
                <w:lang w:val="en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  <w:lang w:val="en" w:eastAsia="zh-CN"/>
              </w:rPr>
              <w:t>工业产值（万）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  <w:lang w:val="en-US" w:eastAsia="zh-CN"/>
              </w:rPr>
              <w:t>1 - 3月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4"/>
                <w:szCs w:val="24"/>
                <w:lang w:val="en-US" w:eastAsia="zh-CN"/>
              </w:rPr>
              <w:t>4-6月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default" w:asci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/>
              </w:rPr>
              <w:t>2021年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4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default" w:asci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/>
              </w:rPr>
              <w:t>2022年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宋体"/>
                <w:spacing w:val="-8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spacing w:val="-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6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宋体" w:eastAsia="宋体" w:cs="Times New Roman"/>
                <w:color w:val="auto"/>
                <w:kern w:val="2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宋体" w:eastAsia="宋体" w:cs="Times New Roman"/>
                <w:color w:val="auto"/>
                <w:kern w:val="2"/>
                <w:sz w:val="24"/>
                <w:szCs w:val="22"/>
                <w:highlight w:val="none"/>
              </w:rPr>
              <w:t>企业</w:t>
            </w:r>
            <w:r>
              <w:rPr>
                <w:rFonts w:hint="eastAsia" w:ascii="宋体" w:eastAsia="宋体" w:cs="Times New Roman"/>
                <w:color w:val="auto"/>
                <w:kern w:val="2"/>
                <w:sz w:val="24"/>
                <w:szCs w:val="22"/>
                <w:highlight w:val="none"/>
                <w:lang w:eastAsia="zh-CN"/>
              </w:rPr>
              <w:t>声</w:t>
            </w:r>
            <w:r>
              <w:rPr>
                <w:rFonts w:hint="default" w:ascii="宋体" w:eastAsia="宋体" w:cs="Times New Roman"/>
                <w:color w:val="auto"/>
                <w:kern w:val="2"/>
                <w:sz w:val="24"/>
                <w:szCs w:val="22"/>
                <w:highlight w:val="none"/>
              </w:rPr>
              <w:t>明（盖章）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此次所提交的申报材料均真实、完整、合法、有效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以上申请的补助项目均未在高新区内享受过同项补助。企业在项目完成年度未有偷税漏税案件发生。</w:t>
            </w:r>
          </w:p>
          <w:p>
            <w:pPr>
              <w:widowControl/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如有不实之处，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自愿取消当年及后两年度补助（奖励）资格，对已发放的补助（奖励）资金依法退回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，并承担由此产生的一切后果。</w:t>
            </w:r>
          </w:p>
          <w:p>
            <w:pPr>
              <w:widowControl/>
              <w:adjustRightInd w:val="0"/>
              <w:snapToGrid w:val="0"/>
              <w:spacing w:beforeLines="0" w:afterLines="0"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特此声明！</w:t>
            </w:r>
          </w:p>
          <w:p>
            <w:pPr>
              <w:pStyle w:val="8"/>
              <w:spacing w:beforeLines="0" w:afterLines="0" w:line="360" w:lineRule="auto"/>
              <w:ind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4" w:hRule="atLeast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</w:rPr>
              <w:t>街道、专业园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  <w:lang w:eastAsia="zh-CN"/>
              </w:rPr>
              <w:t>初审</w:t>
            </w:r>
            <w:r>
              <w:rPr>
                <w:rFonts w:hint="eastAsia" w:ascii="宋体" w:cs="Times New Roman"/>
                <w:color w:val="auto"/>
                <w:kern w:val="2"/>
                <w:sz w:val="24"/>
                <w:szCs w:val="22"/>
                <w:highlight w:val="none"/>
              </w:rPr>
              <w:t>意见</w:t>
            </w:r>
          </w:p>
        </w:tc>
        <w:tc>
          <w:tcPr>
            <w:tcW w:w="6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left"/>
              <w:textAlignment w:val="auto"/>
              <w:rPr>
                <w:rFonts w:hint="eastAsia" w:ascii="宋体" w:cs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4320" w:firstLineChars="1800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年  月  日                                </w:t>
            </w:r>
            <w:r>
              <w:rPr>
                <w:rFonts w:hint="eastAsia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F4B60"/>
    <w:rsid w:val="357F4B60"/>
    <w:rsid w:val="55FE4C0C"/>
    <w:rsid w:val="96DF37AD"/>
    <w:rsid w:val="9DF16AA4"/>
    <w:rsid w:val="B7DFDCA4"/>
    <w:rsid w:val="E7CFA815"/>
    <w:rsid w:val="EDF5D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next w:val="1"/>
    <w:qFormat/>
    <w:uiPriority w:val="0"/>
    <w:pPr>
      <w:widowControl w:val="0"/>
      <w:jc w:val="both"/>
    </w:pPr>
    <w:rPr>
      <w:rFonts w:ascii="Calibri" w:hAnsi="Calibri" w:eastAsia="宋体" w:cs="Times New Roman"/>
      <w:bCs/>
      <w:kern w:val="2"/>
      <w:sz w:val="21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2022-09-09T17:55:00Z</dcterms:created>
  <dc:creator>guest</dc:creator>
  <cp:lastModifiedBy>付一平</cp:lastModifiedBy>
  <dcterms:modified xsi:type="dcterms:W3CDTF">2022-09-13T14:48:42Z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