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left" w:pos="8220"/>
        </w:tabs>
        <w:spacing w:before="156" w:beforeLines="50" w:after="156" w:afterLines="50"/>
        <w:jc w:val="center"/>
        <w:rPr>
          <w:rFonts w:ascii="黑体" w:hAnsi="黑体" w:eastAsia="黑体" w:cs="Arial"/>
          <w:b/>
          <w:sz w:val="24"/>
        </w:rPr>
      </w:pPr>
      <w:r>
        <w:rPr>
          <w:rFonts w:ascii="黑体" w:hAnsi="黑体" w:eastAsia="黑体" w:cs="Arial"/>
          <w:b/>
          <w:sz w:val="40"/>
          <w:szCs w:val="40"/>
        </w:rPr>
        <w:t>抽签房源确认书</w:t>
      </w:r>
    </w:p>
    <w:p>
      <w:pPr>
        <w:spacing w:before="156" w:beforeLines="50"/>
        <w:rPr>
          <w:rFonts w:cs="Arial"/>
          <w:sz w:val="24"/>
          <w:u w:val="single"/>
        </w:rPr>
      </w:pPr>
      <w:r>
        <w:rPr>
          <w:rFonts w:cs="Arial"/>
          <w:sz w:val="24"/>
        </w:rPr>
        <w:t>出售方：</w:t>
      </w:r>
      <w:r>
        <w:rPr>
          <w:rFonts w:cs="Arial"/>
          <w:sz w:val="24"/>
          <w:u w:val="single"/>
        </w:rPr>
        <w:t xml:space="preserve">                                                 </w:t>
      </w:r>
    </w:p>
    <w:p>
      <w:pPr>
        <w:rPr>
          <w:rFonts w:cs="Arial"/>
          <w:sz w:val="24"/>
          <w:u w:val="single"/>
        </w:rPr>
      </w:pPr>
      <w:r>
        <w:rPr>
          <w:rFonts w:cs="Arial"/>
          <w:sz w:val="24"/>
        </w:rPr>
        <w:t>购买方：</w:t>
      </w:r>
      <w:r>
        <w:rPr>
          <w:rFonts w:cs="Arial"/>
          <w:sz w:val="24"/>
          <w:u w:val="single"/>
        </w:rPr>
        <w:t xml:space="preserve">                                                  </w:t>
      </w:r>
    </w:p>
    <w:p>
      <w:pPr>
        <w:rPr>
          <w:rFonts w:cs="Arial"/>
          <w:sz w:val="24"/>
          <w:u w:val="single"/>
        </w:rPr>
      </w:pPr>
      <w:r>
        <w:rPr>
          <w:rFonts w:cs="Arial"/>
          <w:sz w:val="24"/>
        </w:rPr>
        <w:t>身份证（统一社会信用代码）；</w:t>
      </w:r>
      <w:r>
        <w:rPr>
          <w:rFonts w:cs="Arial"/>
          <w:sz w:val="24"/>
          <w:u w:val="single"/>
        </w:rPr>
        <w:t xml:space="preserve">                               </w:t>
      </w:r>
    </w:p>
    <w:p>
      <w:pPr>
        <w:rPr>
          <w:rFonts w:cs="Arial"/>
          <w:sz w:val="24"/>
          <w:u w:val="single"/>
        </w:rPr>
      </w:pPr>
      <w:r>
        <w:rPr>
          <w:rFonts w:cs="Arial"/>
          <w:sz w:val="24"/>
        </w:rPr>
        <w:t>抽到房源号：</w:t>
      </w:r>
      <w:r>
        <w:rPr>
          <w:rFonts w:cs="Arial"/>
          <w:sz w:val="24"/>
          <w:u w:val="single"/>
        </w:rPr>
        <w:t xml:space="preserve">                  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180" w:lineRule="atLeast"/>
        <w:ind w:firstLine="480" w:firstLineChars="200"/>
        <w:jc w:val="left"/>
        <w:textAlignment w:val="auto"/>
        <w:rPr>
          <w:rFonts w:cs="Arial"/>
          <w:sz w:val="24"/>
        </w:rPr>
      </w:pPr>
      <w:r>
        <w:rPr>
          <w:rFonts w:cs="Arial"/>
          <w:sz w:val="24"/>
        </w:rPr>
        <w:t>恭喜您参加本次人才住房抽签事宜，请您抽签结束后在规定时间内支付房款（首付款）并办理合同签订、过户、按揭等手续。交纳保证金后放弃选房或选房后放弃购买，此保证金不予退还。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180" w:lineRule="atLeast"/>
        <w:ind w:firstLine="480" w:firstLineChars="200"/>
        <w:jc w:val="left"/>
        <w:textAlignment w:val="auto"/>
        <w:rPr>
          <w:rFonts w:cs="Arial"/>
          <w:sz w:val="24"/>
        </w:rPr>
      </w:pPr>
      <w:r>
        <w:rPr>
          <w:rFonts w:cs="Arial"/>
          <w:sz w:val="24"/>
        </w:rPr>
        <w:t>付款时间与方式：</w:t>
      </w:r>
      <w:r>
        <w:rPr>
          <w:rFonts w:hint="eastAsia" w:ascii="宋体" w:hAnsi="宋体" w:cs="宋体"/>
          <w:sz w:val="24"/>
        </w:rPr>
        <w:t>①</w:t>
      </w:r>
      <w:r>
        <w:rPr>
          <w:rFonts w:cs="Arial"/>
          <w:sz w:val="24"/>
        </w:rPr>
        <w:t>企业购房的，须于2024年04月30日</w:t>
      </w:r>
      <w:r>
        <w:rPr>
          <w:rFonts w:hint="eastAsia" w:cs="Arial"/>
          <w:sz w:val="24"/>
        </w:rPr>
        <w:t>17:00</w:t>
      </w:r>
      <w:r>
        <w:rPr>
          <w:rFonts w:cs="Arial"/>
          <w:sz w:val="24"/>
        </w:rPr>
        <w:t>前付清全部房款</w:t>
      </w:r>
      <w:r>
        <w:rPr>
          <w:rFonts w:hint="eastAsia" w:cs="Arial"/>
          <w:sz w:val="24"/>
          <w:lang w:eastAsia="zh-CN"/>
        </w:rPr>
        <w:t>，</w:t>
      </w:r>
      <w:r>
        <w:rPr>
          <w:rFonts w:cs="Arial"/>
          <w:sz w:val="24"/>
        </w:rPr>
        <w:t>如延迟付款，则取消购房资格，保证金不予退还。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180" w:lineRule="atLeast"/>
        <w:ind w:firstLine="480" w:firstLineChars="200"/>
        <w:textAlignment w:val="auto"/>
        <w:rPr>
          <w:rFonts w:cs="Arial"/>
          <w:sz w:val="24"/>
        </w:rPr>
      </w:pPr>
      <w:r>
        <w:rPr>
          <w:rFonts w:cs="Arial"/>
          <w:sz w:val="24"/>
        </w:rPr>
        <w:t>按照相关文件规定：</w:t>
      </w:r>
      <w:r>
        <w:rPr>
          <w:rFonts w:hint="eastAsia" w:ascii="宋体" w:hAnsi="宋体" w:cs="宋体"/>
          <w:sz w:val="24"/>
        </w:rPr>
        <w:t>①</w:t>
      </w:r>
      <w:r>
        <w:rPr>
          <w:rFonts w:cs="Arial"/>
          <w:sz w:val="24"/>
        </w:rPr>
        <w:t>重点</w:t>
      </w:r>
      <w:r>
        <w:rPr>
          <w:rFonts w:hint="eastAsia" w:cs="Arial"/>
          <w:sz w:val="24"/>
        </w:rPr>
        <w:t>企业购得人才住房后，不得用于除保障人才居住外的其他用途</w:t>
      </w:r>
      <w:r>
        <w:rPr>
          <w:rFonts w:cs="Arial"/>
          <w:sz w:val="24"/>
        </w:rPr>
        <w:t>。如需转让，</w:t>
      </w:r>
      <w:r>
        <w:rPr>
          <w:rFonts w:hint="eastAsia" w:cs="Arial"/>
          <w:sz w:val="24"/>
        </w:rPr>
        <w:t>仅允许转让给符合转让条件的人才个人，不得通过住房转让的方式盈利，转让价格一般不高于购房价格与财务成本总和。转让对象须在组织部（人社局）备案。</w:t>
      </w:r>
      <w:r>
        <w:rPr>
          <w:rFonts w:hint="eastAsia" w:ascii="宋体" w:hAnsi="宋体" w:cs="宋体"/>
          <w:sz w:val="24"/>
        </w:rPr>
        <w:t>②</w:t>
      </w:r>
      <w:r>
        <w:rPr>
          <w:rFonts w:hint="eastAsia" w:cs="Arial"/>
          <w:sz w:val="24"/>
        </w:rPr>
        <w:t>提供虚假资料的，一经发现核实，取消购买资格。因违反国家、省、市相关限购政策造成损失的，由购买者自行承担。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tLeast"/>
        <w:ind w:firstLine="481" w:firstLineChars="200"/>
        <w:textAlignment w:val="auto"/>
        <w:rPr>
          <w:rFonts w:cs="Arial"/>
          <w:b/>
          <w:sz w:val="24"/>
        </w:rPr>
      </w:pPr>
      <w:r>
        <w:rPr>
          <w:rFonts w:cs="Arial"/>
          <w:b/>
          <w:sz w:val="24"/>
        </w:rPr>
        <w:t>付款账户1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cs="Arial"/>
          <w:sz w:val="24"/>
        </w:rPr>
      </w:pPr>
      <w:r>
        <w:rPr>
          <w:rFonts w:cs="Arial"/>
          <w:sz w:val="24"/>
        </w:rPr>
        <w:t>单位全称：宁波高新区国库收付中心（宁波高新区会计核算中心）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cs="Arial"/>
          <w:sz w:val="24"/>
        </w:rPr>
      </w:pPr>
      <w:r>
        <w:rPr>
          <w:rFonts w:cs="Arial"/>
          <w:sz w:val="24"/>
        </w:rPr>
        <w:t>开 户 行：中国农业银行高新区支行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cs="Arial"/>
          <w:sz w:val="24"/>
        </w:rPr>
      </w:pPr>
      <w:r>
        <w:rPr>
          <w:rFonts w:cs="Arial"/>
          <w:sz w:val="24"/>
        </w:rPr>
        <w:t>账    号：3916 0001 0400 03166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tLeast"/>
        <w:ind w:firstLine="481" w:firstLineChars="200"/>
        <w:textAlignment w:val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付款账户2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cs="Arial"/>
          <w:sz w:val="24"/>
        </w:rPr>
      </w:pPr>
      <w:r>
        <w:rPr>
          <w:rFonts w:cs="Arial"/>
          <w:sz w:val="24"/>
        </w:rPr>
        <w:t>单位全称：宁波高新区国库收付中心（宁波高新区会计核算中心）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cs="Arial"/>
          <w:sz w:val="24"/>
        </w:rPr>
      </w:pPr>
      <w:r>
        <w:rPr>
          <w:rFonts w:cs="Arial"/>
          <w:sz w:val="24"/>
        </w:rPr>
        <w:t>开 户 行：中国建设银行高新区支行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cs="Arial"/>
          <w:sz w:val="24"/>
        </w:rPr>
      </w:pPr>
      <w:r>
        <w:rPr>
          <w:rFonts w:cs="Arial"/>
          <w:sz w:val="24"/>
        </w:rPr>
        <w:t>账    号：3310 1985 1360 5051 4080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tLeast"/>
        <w:ind w:firstLine="437"/>
        <w:textAlignment w:val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合同签订地点：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37"/>
        <w:textAlignment w:val="auto"/>
        <w:rPr>
          <w:rFonts w:cs="Arial"/>
          <w:sz w:val="24"/>
        </w:rPr>
      </w:pPr>
      <w:r>
        <w:rPr>
          <w:rFonts w:cs="Arial"/>
          <w:sz w:val="24"/>
        </w:rPr>
        <w:t>宁波华岳房产经纪有限公司,宁波市鄞州区中兴路513号香榭公寓2 C，（地铁1号、3号线樱花公园站A出口斜对面，停车不变建议使用公共交通前往）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37"/>
        <w:textAlignment w:val="auto"/>
        <w:rPr>
          <w:rFonts w:hint="eastAsia" w:cs="Arial"/>
          <w:sz w:val="24"/>
        </w:rPr>
      </w:pPr>
      <w:r>
        <w:rPr>
          <w:rFonts w:cs="Arial"/>
          <w:sz w:val="24"/>
        </w:rPr>
        <w:t>咨询电话：87929598</w:t>
      </w:r>
      <w:r>
        <w:rPr>
          <w:rFonts w:hint="eastAsia" w:cs="Arial"/>
          <w:sz w:val="24"/>
        </w:rPr>
        <w:t xml:space="preserve">  </w:t>
      </w:r>
      <w:r>
        <w:rPr>
          <w:rFonts w:cs="Arial"/>
          <w:sz w:val="24"/>
        </w:rPr>
        <w:t xml:space="preserve">18069208288  </w:t>
      </w:r>
      <w:r>
        <w:rPr>
          <w:rFonts w:hint="eastAsia" w:cs="Arial"/>
          <w:sz w:val="24"/>
        </w:rPr>
        <w:t>徐老师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37"/>
        <w:textAlignment w:val="auto"/>
        <w:rPr>
          <w:rFonts w:cs="Arial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37"/>
        <w:textAlignment w:val="auto"/>
        <w:rPr>
          <w:rFonts w:cs="Arial"/>
          <w:sz w:val="24"/>
        </w:rPr>
      </w:pPr>
      <w:r>
        <w:rPr>
          <w:rFonts w:cs="Arial"/>
          <w:sz w:val="24"/>
        </w:rPr>
        <w:t>本确认书一式四联，出售方执一联，购买方执一联，办证方执一联，公证方执一联。</w:t>
      </w:r>
    </w:p>
    <w:p>
      <w:pPr>
        <w:ind w:firstLine="437"/>
        <w:rPr>
          <w:rFonts w:cs="Arial"/>
          <w:sz w:val="24"/>
        </w:rPr>
      </w:pPr>
    </w:p>
    <w:p>
      <w:pPr>
        <w:tabs>
          <w:tab w:val="left" w:pos="4680"/>
        </w:tabs>
        <w:rPr>
          <w:rFonts w:cs="Arial"/>
          <w:sz w:val="24"/>
        </w:rPr>
      </w:pPr>
    </w:p>
    <w:p>
      <w:pPr>
        <w:rPr>
          <w:rFonts w:cs="Arial"/>
          <w:sz w:val="24"/>
        </w:rPr>
      </w:pPr>
      <w:r>
        <w:rPr>
          <w:rFonts w:cs="Arial"/>
          <w:b/>
          <w:sz w:val="24"/>
        </w:rPr>
        <w:t>出售方</w:t>
      </w:r>
      <w:r>
        <w:rPr>
          <w:rFonts w:cs="Arial"/>
          <w:sz w:val="24"/>
        </w:rPr>
        <w:t>（签章）：                                  2024年    月    日</w:t>
      </w:r>
    </w:p>
    <w:p>
      <w:pPr>
        <w:rPr>
          <w:rFonts w:cs="Arial"/>
          <w:sz w:val="24"/>
        </w:rPr>
      </w:pPr>
    </w:p>
    <w:p>
      <w:pPr>
        <w:rPr>
          <w:rFonts w:cs="Arial"/>
          <w:sz w:val="24"/>
        </w:rPr>
      </w:pPr>
    </w:p>
    <w:p>
      <w:pPr>
        <w:rPr>
          <w:rFonts w:cs="Arial"/>
          <w:sz w:val="24"/>
        </w:rPr>
      </w:pPr>
      <w:r>
        <w:rPr>
          <w:rFonts w:cs="Arial"/>
          <w:b/>
          <w:sz w:val="24"/>
        </w:rPr>
        <w:t>购买方</w:t>
      </w:r>
      <w:r>
        <w:rPr>
          <w:rFonts w:cs="Arial"/>
          <w:sz w:val="24"/>
        </w:rPr>
        <w:t xml:space="preserve">（本人或代理人签字）：       </w:t>
      </w:r>
      <w:r>
        <w:rPr>
          <w:rFonts w:hint="eastAsia" w:cs="Arial"/>
          <w:sz w:val="24"/>
        </w:rPr>
        <w:t xml:space="preserve">          </w:t>
      </w:r>
      <w:r>
        <w:rPr>
          <w:rFonts w:cs="Arial"/>
          <w:sz w:val="24"/>
        </w:rPr>
        <w:t xml:space="preserve">     2024年    月    日</w:t>
      </w:r>
    </w:p>
    <w:p>
      <w:pPr>
        <w:rPr>
          <w:rFonts w:cs="Arial"/>
          <w:sz w:val="24"/>
        </w:rPr>
      </w:pPr>
      <w:r>
        <w:rPr>
          <w:rFonts w:hint="eastAsia" w:cs="Arial"/>
          <w:sz w:val="24"/>
        </w:rPr>
        <w:t>联系电话：</w:t>
      </w:r>
    </w:p>
    <w:p>
      <w:pPr>
        <w:rPr>
          <w:rFonts w:cs="Arial"/>
          <w:sz w:val="24"/>
        </w:rPr>
      </w:pPr>
    </w:p>
    <w:p>
      <w:pPr>
        <w:rPr>
          <w:rFonts w:hint="eastAsia" w:cs="Arial"/>
          <w:sz w:val="24"/>
        </w:rPr>
      </w:pPr>
    </w:p>
    <w:p>
      <w:pPr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公证单位</w:t>
      </w:r>
      <w:r>
        <w:rPr>
          <w:rFonts w:cs="Arial"/>
          <w:bCs/>
          <w:sz w:val="24"/>
        </w:rPr>
        <w:t xml:space="preserve">（签章）： </w:t>
      </w:r>
      <w:r>
        <w:rPr>
          <w:rFonts w:cs="Arial"/>
        </w:rPr>
        <w:t xml:space="preserve">                           </w:t>
      </w:r>
      <w:r>
        <w:rPr>
          <w:rFonts w:cs="Arial"/>
          <w:sz w:val="24"/>
        </w:rPr>
        <w:t>2024年    月    日</w:t>
      </w:r>
    </w:p>
    <w:p>
      <w:pPr>
        <w:spacing w:line="324" w:lineRule="auto"/>
        <w:rPr>
          <w:rFonts w:cs="Arial"/>
          <w:sz w:val="24"/>
        </w:rPr>
      </w:pPr>
    </w:p>
    <w:p>
      <w:pPr>
        <w:spacing w:line="324" w:lineRule="auto"/>
        <w:rPr>
          <w:rFonts w:cs="Arial"/>
          <w:sz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600" w:right="1797" w:bottom="1440" w:left="1797" w:header="851" w:footer="851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  <w:jc w:val="right"/>
      <w:rPr>
        <w:sz w:val="24"/>
        <w:szCs w:val="24"/>
      </w:rPr>
    </w:pPr>
    <w:r>
      <w:rPr>
        <w:rFonts w:hint="eastAsia"/>
        <w:kern w:val="0"/>
        <w:sz w:val="24"/>
        <w:szCs w:val="24"/>
      </w:rPr>
      <w:t>第</w:t>
    </w:r>
    <w:r>
      <w:rPr>
        <w:kern w:val="0"/>
        <w:sz w:val="24"/>
        <w:szCs w:val="24"/>
      </w:rPr>
      <w:t xml:space="preserve">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>
      <w:rPr>
        <w:kern w:val="0"/>
        <w:sz w:val="24"/>
        <w:szCs w:val="24"/>
      </w:rPr>
      <w:t>10</w:t>
    </w:r>
    <w:r>
      <w:rPr>
        <w:kern w:val="0"/>
        <w:sz w:val="24"/>
        <w:szCs w:val="24"/>
      </w:rPr>
      <w:fldChar w:fldCharType="end"/>
    </w:r>
    <w:r>
      <w:rPr>
        <w:kern w:val="0"/>
        <w:sz w:val="24"/>
        <w:szCs w:val="24"/>
      </w:rPr>
      <w:t xml:space="preserve"> </w:t>
    </w:r>
    <w:r>
      <w:rPr>
        <w:rFonts w:hint="eastAsia"/>
        <w:kern w:val="0"/>
        <w:sz w:val="24"/>
        <w:szCs w:val="24"/>
      </w:rPr>
      <w:t>页</w:t>
    </w:r>
    <w:r>
      <w:rPr>
        <w:kern w:val="0"/>
        <w:sz w:val="24"/>
        <w:szCs w:val="24"/>
      </w:rPr>
      <w:t xml:space="preserve"> </w:t>
    </w:r>
    <w:r>
      <w:rPr>
        <w:rFonts w:hint="eastAsia"/>
        <w:kern w:val="0"/>
        <w:sz w:val="24"/>
        <w:szCs w:val="24"/>
      </w:rPr>
      <w:t>共</w:t>
    </w:r>
    <w:r>
      <w:rPr>
        <w:kern w:val="0"/>
        <w:sz w:val="24"/>
        <w:szCs w:val="24"/>
      </w:rPr>
      <w:t xml:space="preserve">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NUMPAGES </w:instrText>
    </w:r>
    <w:r>
      <w:rPr>
        <w:kern w:val="0"/>
        <w:sz w:val="24"/>
        <w:szCs w:val="24"/>
      </w:rPr>
      <w:fldChar w:fldCharType="separate"/>
    </w:r>
    <w:r>
      <w:rPr>
        <w:kern w:val="0"/>
        <w:sz w:val="24"/>
        <w:szCs w:val="24"/>
      </w:rPr>
      <w:t>23</w:t>
    </w:r>
    <w:r>
      <w:rPr>
        <w:kern w:val="0"/>
        <w:sz w:val="24"/>
        <w:szCs w:val="24"/>
      </w:rPr>
      <w:fldChar w:fldCharType="end"/>
    </w:r>
    <w:r>
      <w:rPr>
        <w:kern w:val="0"/>
        <w:sz w:val="24"/>
        <w:szCs w:val="24"/>
      </w:rPr>
      <w:t xml:space="preserve"> </w:t>
    </w:r>
    <w:r>
      <w:rPr>
        <w:rFonts w:hint="eastAsia"/>
        <w:kern w:val="0"/>
        <w:sz w:val="24"/>
        <w:szCs w:val="24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E5B"/>
    <w:rsid w:val="00005D6D"/>
    <w:rsid w:val="00006E93"/>
    <w:rsid w:val="00007B1D"/>
    <w:rsid w:val="00007C40"/>
    <w:rsid w:val="0001178C"/>
    <w:rsid w:val="0001436E"/>
    <w:rsid w:val="00025E33"/>
    <w:rsid w:val="000260CE"/>
    <w:rsid w:val="0003378C"/>
    <w:rsid w:val="00041B7D"/>
    <w:rsid w:val="000450F9"/>
    <w:rsid w:val="00045CB8"/>
    <w:rsid w:val="000548EC"/>
    <w:rsid w:val="00054DA1"/>
    <w:rsid w:val="000565F5"/>
    <w:rsid w:val="0005727F"/>
    <w:rsid w:val="00057383"/>
    <w:rsid w:val="00060ECF"/>
    <w:rsid w:val="00064F87"/>
    <w:rsid w:val="00067E7D"/>
    <w:rsid w:val="00074FE0"/>
    <w:rsid w:val="0007675E"/>
    <w:rsid w:val="0008302E"/>
    <w:rsid w:val="000905DA"/>
    <w:rsid w:val="000907F1"/>
    <w:rsid w:val="000926D2"/>
    <w:rsid w:val="00095A63"/>
    <w:rsid w:val="000A2850"/>
    <w:rsid w:val="000A4DD7"/>
    <w:rsid w:val="000B2865"/>
    <w:rsid w:val="000B4C5D"/>
    <w:rsid w:val="000C0453"/>
    <w:rsid w:val="000C1930"/>
    <w:rsid w:val="000C22BC"/>
    <w:rsid w:val="000C26D2"/>
    <w:rsid w:val="000C6187"/>
    <w:rsid w:val="000C6F37"/>
    <w:rsid w:val="000D3435"/>
    <w:rsid w:val="000D47C0"/>
    <w:rsid w:val="000D4F08"/>
    <w:rsid w:val="000D5C4D"/>
    <w:rsid w:val="000D79A0"/>
    <w:rsid w:val="000E2819"/>
    <w:rsid w:val="000E3450"/>
    <w:rsid w:val="000E3E7E"/>
    <w:rsid w:val="000E49D3"/>
    <w:rsid w:val="000E5538"/>
    <w:rsid w:val="000E5729"/>
    <w:rsid w:val="000F0F88"/>
    <w:rsid w:val="000F1C6A"/>
    <w:rsid w:val="000F56B1"/>
    <w:rsid w:val="000F716F"/>
    <w:rsid w:val="00100954"/>
    <w:rsid w:val="001045F9"/>
    <w:rsid w:val="0010538D"/>
    <w:rsid w:val="001065BA"/>
    <w:rsid w:val="001077EE"/>
    <w:rsid w:val="00107A5B"/>
    <w:rsid w:val="00111770"/>
    <w:rsid w:val="00112C5A"/>
    <w:rsid w:val="0011428E"/>
    <w:rsid w:val="0011473D"/>
    <w:rsid w:val="00114BEB"/>
    <w:rsid w:val="00116A2A"/>
    <w:rsid w:val="0011715D"/>
    <w:rsid w:val="001173A3"/>
    <w:rsid w:val="001205AC"/>
    <w:rsid w:val="0012297A"/>
    <w:rsid w:val="0012327A"/>
    <w:rsid w:val="00125E07"/>
    <w:rsid w:val="00135168"/>
    <w:rsid w:val="00142270"/>
    <w:rsid w:val="00142CC1"/>
    <w:rsid w:val="00143FBD"/>
    <w:rsid w:val="0014693D"/>
    <w:rsid w:val="0015721B"/>
    <w:rsid w:val="00157E3B"/>
    <w:rsid w:val="001605CD"/>
    <w:rsid w:val="001622A0"/>
    <w:rsid w:val="0016327C"/>
    <w:rsid w:val="001677ED"/>
    <w:rsid w:val="00171F1E"/>
    <w:rsid w:val="00172019"/>
    <w:rsid w:val="0017225A"/>
    <w:rsid w:val="00173D6D"/>
    <w:rsid w:val="0017715E"/>
    <w:rsid w:val="00181221"/>
    <w:rsid w:val="001830DC"/>
    <w:rsid w:val="00183D0A"/>
    <w:rsid w:val="00184073"/>
    <w:rsid w:val="00190FD9"/>
    <w:rsid w:val="00191F05"/>
    <w:rsid w:val="00192786"/>
    <w:rsid w:val="00196BB3"/>
    <w:rsid w:val="00196F34"/>
    <w:rsid w:val="00197EC0"/>
    <w:rsid w:val="001A0754"/>
    <w:rsid w:val="001A4F22"/>
    <w:rsid w:val="001A5610"/>
    <w:rsid w:val="001B1280"/>
    <w:rsid w:val="001B2DC8"/>
    <w:rsid w:val="001B6C27"/>
    <w:rsid w:val="001C080E"/>
    <w:rsid w:val="001C382F"/>
    <w:rsid w:val="001C6C2E"/>
    <w:rsid w:val="001C7301"/>
    <w:rsid w:val="001D0C8B"/>
    <w:rsid w:val="001D2CF5"/>
    <w:rsid w:val="001D306A"/>
    <w:rsid w:val="001D718F"/>
    <w:rsid w:val="001D739B"/>
    <w:rsid w:val="001E1436"/>
    <w:rsid w:val="001E5447"/>
    <w:rsid w:val="001F5ED5"/>
    <w:rsid w:val="001F6EAB"/>
    <w:rsid w:val="001F7F37"/>
    <w:rsid w:val="00200BA8"/>
    <w:rsid w:val="00200C96"/>
    <w:rsid w:val="00200E66"/>
    <w:rsid w:val="0020129A"/>
    <w:rsid w:val="00204436"/>
    <w:rsid w:val="002050E1"/>
    <w:rsid w:val="002115FD"/>
    <w:rsid w:val="002120BF"/>
    <w:rsid w:val="002165D1"/>
    <w:rsid w:val="00225BC3"/>
    <w:rsid w:val="00231E08"/>
    <w:rsid w:val="002403C7"/>
    <w:rsid w:val="00240403"/>
    <w:rsid w:val="0024162D"/>
    <w:rsid w:val="00245473"/>
    <w:rsid w:val="00247B41"/>
    <w:rsid w:val="00250D54"/>
    <w:rsid w:val="002535E9"/>
    <w:rsid w:val="0025465E"/>
    <w:rsid w:val="00262C3D"/>
    <w:rsid w:val="00265B88"/>
    <w:rsid w:val="00265F52"/>
    <w:rsid w:val="002671DC"/>
    <w:rsid w:val="002744EC"/>
    <w:rsid w:val="0027732A"/>
    <w:rsid w:val="002810FC"/>
    <w:rsid w:val="00281237"/>
    <w:rsid w:val="00282F45"/>
    <w:rsid w:val="002879BA"/>
    <w:rsid w:val="00292350"/>
    <w:rsid w:val="002A0FF1"/>
    <w:rsid w:val="002A1893"/>
    <w:rsid w:val="002A4A01"/>
    <w:rsid w:val="002A65E0"/>
    <w:rsid w:val="002B00D2"/>
    <w:rsid w:val="002B6564"/>
    <w:rsid w:val="002C12A2"/>
    <w:rsid w:val="002C1B10"/>
    <w:rsid w:val="002C2904"/>
    <w:rsid w:val="002C550E"/>
    <w:rsid w:val="002D3AEF"/>
    <w:rsid w:val="002D4461"/>
    <w:rsid w:val="002D4C85"/>
    <w:rsid w:val="002E0D25"/>
    <w:rsid w:val="002E1873"/>
    <w:rsid w:val="002E599C"/>
    <w:rsid w:val="002F03D1"/>
    <w:rsid w:val="002F1DCB"/>
    <w:rsid w:val="002F353D"/>
    <w:rsid w:val="002F45D3"/>
    <w:rsid w:val="002F653E"/>
    <w:rsid w:val="003106A4"/>
    <w:rsid w:val="00313AF1"/>
    <w:rsid w:val="0031546B"/>
    <w:rsid w:val="0032288F"/>
    <w:rsid w:val="00322D16"/>
    <w:rsid w:val="003269B3"/>
    <w:rsid w:val="003339C4"/>
    <w:rsid w:val="00334ED0"/>
    <w:rsid w:val="0034083E"/>
    <w:rsid w:val="00343109"/>
    <w:rsid w:val="0034338F"/>
    <w:rsid w:val="00344FC3"/>
    <w:rsid w:val="00344FC6"/>
    <w:rsid w:val="003451CE"/>
    <w:rsid w:val="003519B4"/>
    <w:rsid w:val="00352EF3"/>
    <w:rsid w:val="00352FA1"/>
    <w:rsid w:val="003539EC"/>
    <w:rsid w:val="00354859"/>
    <w:rsid w:val="00354F6A"/>
    <w:rsid w:val="00356B7C"/>
    <w:rsid w:val="00361DDD"/>
    <w:rsid w:val="003661B1"/>
    <w:rsid w:val="00366C4A"/>
    <w:rsid w:val="003730B8"/>
    <w:rsid w:val="00373204"/>
    <w:rsid w:val="00374A60"/>
    <w:rsid w:val="00381567"/>
    <w:rsid w:val="0038159E"/>
    <w:rsid w:val="00382AE2"/>
    <w:rsid w:val="003871AC"/>
    <w:rsid w:val="003A1555"/>
    <w:rsid w:val="003A17F6"/>
    <w:rsid w:val="003A2307"/>
    <w:rsid w:val="003A2BAC"/>
    <w:rsid w:val="003A5080"/>
    <w:rsid w:val="003B072C"/>
    <w:rsid w:val="003B0F1C"/>
    <w:rsid w:val="003B2A0F"/>
    <w:rsid w:val="003B4ECC"/>
    <w:rsid w:val="003B5EA7"/>
    <w:rsid w:val="003C1241"/>
    <w:rsid w:val="003C1304"/>
    <w:rsid w:val="003C1351"/>
    <w:rsid w:val="003C21A9"/>
    <w:rsid w:val="003C21BB"/>
    <w:rsid w:val="003C3FD8"/>
    <w:rsid w:val="003C4458"/>
    <w:rsid w:val="003C47DF"/>
    <w:rsid w:val="003C4DA4"/>
    <w:rsid w:val="003C5A95"/>
    <w:rsid w:val="003C5B6A"/>
    <w:rsid w:val="003D52CC"/>
    <w:rsid w:val="003D5C57"/>
    <w:rsid w:val="003D5DAC"/>
    <w:rsid w:val="003E08F6"/>
    <w:rsid w:val="003E1A41"/>
    <w:rsid w:val="003E34E5"/>
    <w:rsid w:val="003E4348"/>
    <w:rsid w:val="003E6F46"/>
    <w:rsid w:val="003F24C7"/>
    <w:rsid w:val="003F59E6"/>
    <w:rsid w:val="003F69F2"/>
    <w:rsid w:val="003F7A46"/>
    <w:rsid w:val="004012C7"/>
    <w:rsid w:val="0040138F"/>
    <w:rsid w:val="00404176"/>
    <w:rsid w:val="00412FF9"/>
    <w:rsid w:val="004135C0"/>
    <w:rsid w:val="004162D6"/>
    <w:rsid w:val="00417EA6"/>
    <w:rsid w:val="0042474D"/>
    <w:rsid w:val="00424DA6"/>
    <w:rsid w:val="00433886"/>
    <w:rsid w:val="00436B2E"/>
    <w:rsid w:val="00443B52"/>
    <w:rsid w:val="00445AC8"/>
    <w:rsid w:val="00446106"/>
    <w:rsid w:val="00447205"/>
    <w:rsid w:val="00452B03"/>
    <w:rsid w:val="004600AE"/>
    <w:rsid w:val="00461BB4"/>
    <w:rsid w:val="00465D0F"/>
    <w:rsid w:val="00466E9B"/>
    <w:rsid w:val="00472E5B"/>
    <w:rsid w:val="004732F8"/>
    <w:rsid w:val="00475FBB"/>
    <w:rsid w:val="00476BA1"/>
    <w:rsid w:val="004839FA"/>
    <w:rsid w:val="004861D1"/>
    <w:rsid w:val="00486465"/>
    <w:rsid w:val="00486ACD"/>
    <w:rsid w:val="00490968"/>
    <w:rsid w:val="0049481F"/>
    <w:rsid w:val="00496E9E"/>
    <w:rsid w:val="004A141D"/>
    <w:rsid w:val="004A1715"/>
    <w:rsid w:val="004A1C40"/>
    <w:rsid w:val="004A2161"/>
    <w:rsid w:val="004A29C4"/>
    <w:rsid w:val="004A75F7"/>
    <w:rsid w:val="004B1490"/>
    <w:rsid w:val="004B2A05"/>
    <w:rsid w:val="004B4767"/>
    <w:rsid w:val="004B51E6"/>
    <w:rsid w:val="004B6347"/>
    <w:rsid w:val="004B74A8"/>
    <w:rsid w:val="004C3ECD"/>
    <w:rsid w:val="004C5C9D"/>
    <w:rsid w:val="004C7BC4"/>
    <w:rsid w:val="004D26BA"/>
    <w:rsid w:val="004D2EFC"/>
    <w:rsid w:val="004D5380"/>
    <w:rsid w:val="004E2F8C"/>
    <w:rsid w:val="004E5474"/>
    <w:rsid w:val="004E64D0"/>
    <w:rsid w:val="004F0E25"/>
    <w:rsid w:val="004F4BB6"/>
    <w:rsid w:val="004F62E4"/>
    <w:rsid w:val="005031C3"/>
    <w:rsid w:val="00503DAB"/>
    <w:rsid w:val="00504803"/>
    <w:rsid w:val="00504E0B"/>
    <w:rsid w:val="00510D1C"/>
    <w:rsid w:val="00512633"/>
    <w:rsid w:val="00513EF5"/>
    <w:rsid w:val="00515CB1"/>
    <w:rsid w:val="005172C1"/>
    <w:rsid w:val="00522E94"/>
    <w:rsid w:val="00523F48"/>
    <w:rsid w:val="0052457A"/>
    <w:rsid w:val="00527123"/>
    <w:rsid w:val="00527483"/>
    <w:rsid w:val="005322FA"/>
    <w:rsid w:val="00533B4B"/>
    <w:rsid w:val="00535619"/>
    <w:rsid w:val="00541A71"/>
    <w:rsid w:val="0054622E"/>
    <w:rsid w:val="0055420D"/>
    <w:rsid w:val="005552DC"/>
    <w:rsid w:val="005554FB"/>
    <w:rsid w:val="005562EF"/>
    <w:rsid w:val="00557826"/>
    <w:rsid w:val="00562449"/>
    <w:rsid w:val="00564522"/>
    <w:rsid w:val="00565D69"/>
    <w:rsid w:val="00566563"/>
    <w:rsid w:val="00576277"/>
    <w:rsid w:val="005772F7"/>
    <w:rsid w:val="00582AFD"/>
    <w:rsid w:val="00584BD4"/>
    <w:rsid w:val="0059428A"/>
    <w:rsid w:val="005967F2"/>
    <w:rsid w:val="005A3445"/>
    <w:rsid w:val="005A4BD8"/>
    <w:rsid w:val="005A4F4F"/>
    <w:rsid w:val="005A70AE"/>
    <w:rsid w:val="005A7B9D"/>
    <w:rsid w:val="005B1C0D"/>
    <w:rsid w:val="005B3B7C"/>
    <w:rsid w:val="005B5E7D"/>
    <w:rsid w:val="005B6516"/>
    <w:rsid w:val="005B7312"/>
    <w:rsid w:val="005B749B"/>
    <w:rsid w:val="005C0EAC"/>
    <w:rsid w:val="005C2340"/>
    <w:rsid w:val="005D2A82"/>
    <w:rsid w:val="005D4E56"/>
    <w:rsid w:val="005D7FDC"/>
    <w:rsid w:val="005E0B0D"/>
    <w:rsid w:val="005E25AA"/>
    <w:rsid w:val="005E598D"/>
    <w:rsid w:val="005E5E60"/>
    <w:rsid w:val="005E6EDC"/>
    <w:rsid w:val="005F1380"/>
    <w:rsid w:val="005F2218"/>
    <w:rsid w:val="005F44A5"/>
    <w:rsid w:val="005F4561"/>
    <w:rsid w:val="005F4686"/>
    <w:rsid w:val="00613BFC"/>
    <w:rsid w:val="00615A37"/>
    <w:rsid w:val="00616B6C"/>
    <w:rsid w:val="00617446"/>
    <w:rsid w:val="0061796D"/>
    <w:rsid w:val="00622992"/>
    <w:rsid w:val="00622BF9"/>
    <w:rsid w:val="0062341B"/>
    <w:rsid w:val="006274CE"/>
    <w:rsid w:val="00632BBA"/>
    <w:rsid w:val="006363B5"/>
    <w:rsid w:val="00636FCB"/>
    <w:rsid w:val="006400B3"/>
    <w:rsid w:val="00645E62"/>
    <w:rsid w:val="0064676A"/>
    <w:rsid w:val="00646C43"/>
    <w:rsid w:val="006509DC"/>
    <w:rsid w:val="00653262"/>
    <w:rsid w:val="0066156B"/>
    <w:rsid w:val="006656D3"/>
    <w:rsid w:val="006706AC"/>
    <w:rsid w:val="00671D96"/>
    <w:rsid w:val="00675E38"/>
    <w:rsid w:val="006777F6"/>
    <w:rsid w:val="00683561"/>
    <w:rsid w:val="00683D1B"/>
    <w:rsid w:val="00686ACE"/>
    <w:rsid w:val="006923B5"/>
    <w:rsid w:val="006956F6"/>
    <w:rsid w:val="006A128F"/>
    <w:rsid w:val="006A3046"/>
    <w:rsid w:val="006A32F2"/>
    <w:rsid w:val="006A5A53"/>
    <w:rsid w:val="006B0C13"/>
    <w:rsid w:val="006B3239"/>
    <w:rsid w:val="006B52A3"/>
    <w:rsid w:val="006B544D"/>
    <w:rsid w:val="006B64FE"/>
    <w:rsid w:val="006B79D6"/>
    <w:rsid w:val="006C07B1"/>
    <w:rsid w:val="006C0F65"/>
    <w:rsid w:val="006C139C"/>
    <w:rsid w:val="006D36D8"/>
    <w:rsid w:val="006D423D"/>
    <w:rsid w:val="006D4C2C"/>
    <w:rsid w:val="006D6616"/>
    <w:rsid w:val="006D69C1"/>
    <w:rsid w:val="006E1669"/>
    <w:rsid w:val="006E182C"/>
    <w:rsid w:val="006E6C65"/>
    <w:rsid w:val="006F0D9A"/>
    <w:rsid w:val="006F0F69"/>
    <w:rsid w:val="006F1108"/>
    <w:rsid w:val="006F45C8"/>
    <w:rsid w:val="006F68B4"/>
    <w:rsid w:val="00702DD9"/>
    <w:rsid w:val="00707DCB"/>
    <w:rsid w:val="007120A0"/>
    <w:rsid w:val="007229E3"/>
    <w:rsid w:val="00722E3C"/>
    <w:rsid w:val="00732213"/>
    <w:rsid w:val="00733E7F"/>
    <w:rsid w:val="007349F6"/>
    <w:rsid w:val="0073634E"/>
    <w:rsid w:val="00736D93"/>
    <w:rsid w:val="007425A3"/>
    <w:rsid w:val="00745490"/>
    <w:rsid w:val="00745FCB"/>
    <w:rsid w:val="007460CE"/>
    <w:rsid w:val="0075050C"/>
    <w:rsid w:val="00750D57"/>
    <w:rsid w:val="00751407"/>
    <w:rsid w:val="007566A5"/>
    <w:rsid w:val="007624F3"/>
    <w:rsid w:val="00763B1B"/>
    <w:rsid w:val="0076552D"/>
    <w:rsid w:val="007656F8"/>
    <w:rsid w:val="007670A2"/>
    <w:rsid w:val="00770313"/>
    <w:rsid w:val="00772256"/>
    <w:rsid w:val="00774FDF"/>
    <w:rsid w:val="007760CE"/>
    <w:rsid w:val="007764D0"/>
    <w:rsid w:val="0078086B"/>
    <w:rsid w:val="00780E2B"/>
    <w:rsid w:val="007837D8"/>
    <w:rsid w:val="00784523"/>
    <w:rsid w:val="00785332"/>
    <w:rsid w:val="00785DA7"/>
    <w:rsid w:val="00786D9D"/>
    <w:rsid w:val="0078726B"/>
    <w:rsid w:val="0078736F"/>
    <w:rsid w:val="007930CF"/>
    <w:rsid w:val="00796F8A"/>
    <w:rsid w:val="0079727B"/>
    <w:rsid w:val="00797A2C"/>
    <w:rsid w:val="00797B9A"/>
    <w:rsid w:val="007A772E"/>
    <w:rsid w:val="007B23C3"/>
    <w:rsid w:val="007B47FA"/>
    <w:rsid w:val="007B4D9E"/>
    <w:rsid w:val="007B60E5"/>
    <w:rsid w:val="007C003D"/>
    <w:rsid w:val="007C10CE"/>
    <w:rsid w:val="007C1AEE"/>
    <w:rsid w:val="007C36D0"/>
    <w:rsid w:val="007C4310"/>
    <w:rsid w:val="007D06F3"/>
    <w:rsid w:val="007D4EE9"/>
    <w:rsid w:val="007E67C3"/>
    <w:rsid w:val="007E67E7"/>
    <w:rsid w:val="007F0356"/>
    <w:rsid w:val="007F4998"/>
    <w:rsid w:val="00802B1A"/>
    <w:rsid w:val="008050A0"/>
    <w:rsid w:val="008054F1"/>
    <w:rsid w:val="00805FFD"/>
    <w:rsid w:val="008064D2"/>
    <w:rsid w:val="00811797"/>
    <w:rsid w:val="0081704A"/>
    <w:rsid w:val="00821B28"/>
    <w:rsid w:val="008305B7"/>
    <w:rsid w:val="00833B9B"/>
    <w:rsid w:val="0083509E"/>
    <w:rsid w:val="00844C90"/>
    <w:rsid w:val="0085211C"/>
    <w:rsid w:val="0085539B"/>
    <w:rsid w:val="00856A01"/>
    <w:rsid w:val="00860D0E"/>
    <w:rsid w:val="00866801"/>
    <w:rsid w:val="00866E51"/>
    <w:rsid w:val="00867AE3"/>
    <w:rsid w:val="00872CE8"/>
    <w:rsid w:val="00875143"/>
    <w:rsid w:val="00875375"/>
    <w:rsid w:val="00877423"/>
    <w:rsid w:val="008831D7"/>
    <w:rsid w:val="0088326A"/>
    <w:rsid w:val="008844A5"/>
    <w:rsid w:val="00884B4B"/>
    <w:rsid w:val="008911DB"/>
    <w:rsid w:val="00891EF6"/>
    <w:rsid w:val="00892798"/>
    <w:rsid w:val="008A06DE"/>
    <w:rsid w:val="008A28B5"/>
    <w:rsid w:val="008A2D5F"/>
    <w:rsid w:val="008A37A2"/>
    <w:rsid w:val="008A7C65"/>
    <w:rsid w:val="008B186F"/>
    <w:rsid w:val="008B45BA"/>
    <w:rsid w:val="008B623B"/>
    <w:rsid w:val="008D2316"/>
    <w:rsid w:val="008D2F26"/>
    <w:rsid w:val="008D4730"/>
    <w:rsid w:val="008D5429"/>
    <w:rsid w:val="008E034F"/>
    <w:rsid w:val="008E0F30"/>
    <w:rsid w:val="008E319C"/>
    <w:rsid w:val="008E65AB"/>
    <w:rsid w:val="008F261C"/>
    <w:rsid w:val="008F5BA3"/>
    <w:rsid w:val="008F5DA0"/>
    <w:rsid w:val="008F7E91"/>
    <w:rsid w:val="009019A7"/>
    <w:rsid w:val="009045A8"/>
    <w:rsid w:val="009050CD"/>
    <w:rsid w:val="00912271"/>
    <w:rsid w:val="00913D13"/>
    <w:rsid w:val="009140BA"/>
    <w:rsid w:val="009145FE"/>
    <w:rsid w:val="009168AE"/>
    <w:rsid w:val="009337A0"/>
    <w:rsid w:val="00935C74"/>
    <w:rsid w:val="00940107"/>
    <w:rsid w:val="00950C87"/>
    <w:rsid w:val="00951627"/>
    <w:rsid w:val="00952791"/>
    <w:rsid w:val="00953284"/>
    <w:rsid w:val="009544B5"/>
    <w:rsid w:val="00954FBF"/>
    <w:rsid w:val="0096441B"/>
    <w:rsid w:val="00970641"/>
    <w:rsid w:val="009721F1"/>
    <w:rsid w:val="009727A6"/>
    <w:rsid w:val="009741EF"/>
    <w:rsid w:val="009753F5"/>
    <w:rsid w:val="0098131C"/>
    <w:rsid w:val="00981EAD"/>
    <w:rsid w:val="00984DFC"/>
    <w:rsid w:val="00987D36"/>
    <w:rsid w:val="009A3AC4"/>
    <w:rsid w:val="009A6990"/>
    <w:rsid w:val="009A6A0B"/>
    <w:rsid w:val="009B08EE"/>
    <w:rsid w:val="009B29A3"/>
    <w:rsid w:val="009B29C5"/>
    <w:rsid w:val="009B3CC1"/>
    <w:rsid w:val="009C2374"/>
    <w:rsid w:val="009C671E"/>
    <w:rsid w:val="009D5CA5"/>
    <w:rsid w:val="009D70CD"/>
    <w:rsid w:val="009E2845"/>
    <w:rsid w:val="009E505A"/>
    <w:rsid w:val="009E589F"/>
    <w:rsid w:val="009E73FF"/>
    <w:rsid w:val="009F0109"/>
    <w:rsid w:val="009F1859"/>
    <w:rsid w:val="009F74CB"/>
    <w:rsid w:val="009F7B2C"/>
    <w:rsid w:val="00A00ACF"/>
    <w:rsid w:val="00A00B84"/>
    <w:rsid w:val="00A01674"/>
    <w:rsid w:val="00A15100"/>
    <w:rsid w:val="00A16AEF"/>
    <w:rsid w:val="00A20471"/>
    <w:rsid w:val="00A23282"/>
    <w:rsid w:val="00A3018C"/>
    <w:rsid w:val="00A32650"/>
    <w:rsid w:val="00A364D7"/>
    <w:rsid w:val="00A37A7B"/>
    <w:rsid w:val="00A40B55"/>
    <w:rsid w:val="00A55035"/>
    <w:rsid w:val="00A56351"/>
    <w:rsid w:val="00A574AE"/>
    <w:rsid w:val="00A575B1"/>
    <w:rsid w:val="00A6430C"/>
    <w:rsid w:val="00A65F7C"/>
    <w:rsid w:val="00A67968"/>
    <w:rsid w:val="00A67F35"/>
    <w:rsid w:val="00A709FB"/>
    <w:rsid w:val="00A73D12"/>
    <w:rsid w:val="00A753D8"/>
    <w:rsid w:val="00A7638C"/>
    <w:rsid w:val="00A77DD1"/>
    <w:rsid w:val="00A8029F"/>
    <w:rsid w:val="00A8101E"/>
    <w:rsid w:val="00A85F53"/>
    <w:rsid w:val="00A96D41"/>
    <w:rsid w:val="00AA02E6"/>
    <w:rsid w:val="00AA04E0"/>
    <w:rsid w:val="00AA520A"/>
    <w:rsid w:val="00AA7B55"/>
    <w:rsid w:val="00AB310A"/>
    <w:rsid w:val="00AB4998"/>
    <w:rsid w:val="00AC06BA"/>
    <w:rsid w:val="00AC12C9"/>
    <w:rsid w:val="00AC677B"/>
    <w:rsid w:val="00AC76DA"/>
    <w:rsid w:val="00AD297A"/>
    <w:rsid w:val="00AD7780"/>
    <w:rsid w:val="00AE17F3"/>
    <w:rsid w:val="00AE1C26"/>
    <w:rsid w:val="00AF04F8"/>
    <w:rsid w:val="00AF12CE"/>
    <w:rsid w:val="00AF34BB"/>
    <w:rsid w:val="00AF6CA3"/>
    <w:rsid w:val="00B021BC"/>
    <w:rsid w:val="00B03874"/>
    <w:rsid w:val="00B03E41"/>
    <w:rsid w:val="00B0699E"/>
    <w:rsid w:val="00B12A35"/>
    <w:rsid w:val="00B14174"/>
    <w:rsid w:val="00B14292"/>
    <w:rsid w:val="00B2100E"/>
    <w:rsid w:val="00B2143B"/>
    <w:rsid w:val="00B306CA"/>
    <w:rsid w:val="00B35332"/>
    <w:rsid w:val="00B4084F"/>
    <w:rsid w:val="00B40AE9"/>
    <w:rsid w:val="00B41C2A"/>
    <w:rsid w:val="00B45A60"/>
    <w:rsid w:val="00B4622C"/>
    <w:rsid w:val="00B57420"/>
    <w:rsid w:val="00B639BA"/>
    <w:rsid w:val="00B6632A"/>
    <w:rsid w:val="00B70A3F"/>
    <w:rsid w:val="00B75111"/>
    <w:rsid w:val="00B75BFA"/>
    <w:rsid w:val="00B767F6"/>
    <w:rsid w:val="00B77D56"/>
    <w:rsid w:val="00B80661"/>
    <w:rsid w:val="00B816BB"/>
    <w:rsid w:val="00B82C12"/>
    <w:rsid w:val="00B85054"/>
    <w:rsid w:val="00B86FAB"/>
    <w:rsid w:val="00B872E0"/>
    <w:rsid w:val="00B87419"/>
    <w:rsid w:val="00B9038A"/>
    <w:rsid w:val="00B906EE"/>
    <w:rsid w:val="00B93633"/>
    <w:rsid w:val="00B93CDB"/>
    <w:rsid w:val="00B93E9E"/>
    <w:rsid w:val="00BA0472"/>
    <w:rsid w:val="00BA12E6"/>
    <w:rsid w:val="00BA1E6B"/>
    <w:rsid w:val="00BA2934"/>
    <w:rsid w:val="00BA39D7"/>
    <w:rsid w:val="00BA76E7"/>
    <w:rsid w:val="00BC07A0"/>
    <w:rsid w:val="00BC4A89"/>
    <w:rsid w:val="00BC593A"/>
    <w:rsid w:val="00BC63DE"/>
    <w:rsid w:val="00BC6465"/>
    <w:rsid w:val="00BD290B"/>
    <w:rsid w:val="00BD334F"/>
    <w:rsid w:val="00BD555F"/>
    <w:rsid w:val="00BD6F68"/>
    <w:rsid w:val="00BE36C7"/>
    <w:rsid w:val="00BF0524"/>
    <w:rsid w:val="00BF4CE7"/>
    <w:rsid w:val="00C01AAC"/>
    <w:rsid w:val="00C037CE"/>
    <w:rsid w:val="00C1102C"/>
    <w:rsid w:val="00C133C1"/>
    <w:rsid w:val="00C14721"/>
    <w:rsid w:val="00C15494"/>
    <w:rsid w:val="00C2427B"/>
    <w:rsid w:val="00C270BC"/>
    <w:rsid w:val="00C30886"/>
    <w:rsid w:val="00C353E3"/>
    <w:rsid w:val="00C4340E"/>
    <w:rsid w:val="00C43608"/>
    <w:rsid w:val="00C44952"/>
    <w:rsid w:val="00C505E0"/>
    <w:rsid w:val="00C50BAD"/>
    <w:rsid w:val="00C5158F"/>
    <w:rsid w:val="00C54091"/>
    <w:rsid w:val="00C55BB1"/>
    <w:rsid w:val="00C6501C"/>
    <w:rsid w:val="00C663FA"/>
    <w:rsid w:val="00C75526"/>
    <w:rsid w:val="00C759F3"/>
    <w:rsid w:val="00C75C1B"/>
    <w:rsid w:val="00C8037B"/>
    <w:rsid w:val="00C825C4"/>
    <w:rsid w:val="00C84A18"/>
    <w:rsid w:val="00C92BFE"/>
    <w:rsid w:val="00C9471E"/>
    <w:rsid w:val="00C949B9"/>
    <w:rsid w:val="00C94A22"/>
    <w:rsid w:val="00C964AD"/>
    <w:rsid w:val="00CA1606"/>
    <w:rsid w:val="00CA54F2"/>
    <w:rsid w:val="00CB63AE"/>
    <w:rsid w:val="00CB753D"/>
    <w:rsid w:val="00CC0D7A"/>
    <w:rsid w:val="00CC4471"/>
    <w:rsid w:val="00CC6BAC"/>
    <w:rsid w:val="00CD55D0"/>
    <w:rsid w:val="00CD669E"/>
    <w:rsid w:val="00CE0C32"/>
    <w:rsid w:val="00CE10C4"/>
    <w:rsid w:val="00CE1274"/>
    <w:rsid w:val="00CE5234"/>
    <w:rsid w:val="00CF2792"/>
    <w:rsid w:val="00CF3315"/>
    <w:rsid w:val="00CF4446"/>
    <w:rsid w:val="00CF4D4F"/>
    <w:rsid w:val="00D04F20"/>
    <w:rsid w:val="00D05561"/>
    <w:rsid w:val="00D15EA4"/>
    <w:rsid w:val="00D16ABF"/>
    <w:rsid w:val="00D20C04"/>
    <w:rsid w:val="00D21B6F"/>
    <w:rsid w:val="00D2310A"/>
    <w:rsid w:val="00D23C6A"/>
    <w:rsid w:val="00D2486C"/>
    <w:rsid w:val="00D27F46"/>
    <w:rsid w:val="00D30948"/>
    <w:rsid w:val="00D4054B"/>
    <w:rsid w:val="00D41142"/>
    <w:rsid w:val="00D4121E"/>
    <w:rsid w:val="00D417D1"/>
    <w:rsid w:val="00D425BF"/>
    <w:rsid w:val="00D446AF"/>
    <w:rsid w:val="00D453C2"/>
    <w:rsid w:val="00D45D35"/>
    <w:rsid w:val="00D51481"/>
    <w:rsid w:val="00D52F1A"/>
    <w:rsid w:val="00D55D73"/>
    <w:rsid w:val="00D56B6B"/>
    <w:rsid w:val="00D576A2"/>
    <w:rsid w:val="00D57BA7"/>
    <w:rsid w:val="00D6296D"/>
    <w:rsid w:val="00D62B3B"/>
    <w:rsid w:val="00D63BE4"/>
    <w:rsid w:val="00D64DCC"/>
    <w:rsid w:val="00D70CAA"/>
    <w:rsid w:val="00D713BD"/>
    <w:rsid w:val="00D71D1C"/>
    <w:rsid w:val="00D7428B"/>
    <w:rsid w:val="00D74428"/>
    <w:rsid w:val="00D81681"/>
    <w:rsid w:val="00D818D4"/>
    <w:rsid w:val="00D81E15"/>
    <w:rsid w:val="00D81F3B"/>
    <w:rsid w:val="00D911C5"/>
    <w:rsid w:val="00D9211A"/>
    <w:rsid w:val="00D94F20"/>
    <w:rsid w:val="00DA0EB7"/>
    <w:rsid w:val="00DA3846"/>
    <w:rsid w:val="00DA3A3F"/>
    <w:rsid w:val="00DB3466"/>
    <w:rsid w:val="00DB598F"/>
    <w:rsid w:val="00DB6929"/>
    <w:rsid w:val="00DC291F"/>
    <w:rsid w:val="00DC64D0"/>
    <w:rsid w:val="00DD642F"/>
    <w:rsid w:val="00DD66AD"/>
    <w:rsid w:val="00DE1653"/>
    <w:rsid w:val="00DE2076"/>
    <w:rsid w:val="00DE5981"/>
    <w:rsid w:val="00DF54D2"/>
    <w:rsid w:val="00DF5550"/>
    <w:rsid w:val="00DF6C8C"/>
    <w:rsid w:val="00E00AC4"/>
    <w:rsid w:val="00E02765"/>
    <w:rsid w:val="00E04E66"/>
    <w:rsid w:val="00E06529"/>
    <w:rsid w:val="00E12DF9"/>
    <w:rsid w:val="00E14D3B"/>
    <w:rsid w:val="00E213BB"/>
    <w:rsid w:val="00E21B07"/>
    <w:rsid w:val="00E262EE"/>
    <w:rsid w:val="00E2666F"/>
    <w:rsid w:val="00E33B46"/>
    <w:rsid w:val="00E35E4B"/>
    <w:rsid w:val="00E37E97"/>
    <w:rsid w:val="00E4401C"/>
    <w:rsid w:val="00E4412F"/>
    <w:rsid w:val="00E4491C"/>
    <w:rsid w:val="00E44B13"/>
    <w:rsid w:val="00E45EA4"/>
    <w:rsid w:val="00E46A31"/>
    <w:rsid w:val="00E47A7A"/>
    <w:rsid w:val="00E511F5"/>
    <w:rsid w:val="00E52879"/>
    <w:rsid w:val="00E52C00"/>
    <w:rsid w:val="00E56374"/>
    <w:rsid w:val="00E61753"/>
    <w:rsid w:val="00E63BFC"/>
    <w:rsid w:val="00E641DE"/>
    <w:rsid w:val="00E651B2"/>
    <w:rsid w:val="00E7028E"/>
    <w:rsid w:val="00E703F1"/>
    <w:rsid w:val="00E70C61"/>
    <w:rsid w:val="00E73131"/>
    <w:rsid w:val="00E74E77"/>
    <w:rsid w:val="00E7527F"/>
    <w:rsid w:val="00E76EAD"/>
    <w:rsid w:val="00E846E5"/>
    <w:rsid w:val="00E86E0D"/>
    <w:rsid w:val="00E87B4F"/>
    <w:rsid w:val="00E91825"/>
    <w:rsid w:val="00EA49C9"/>
    <w:rsid w:val="00EB030B"/>
    <w:rsid w:val="00EB369B"/>
    <w:rsid w:val="00EB6572"/>
    <w:rsid w:val="00EC1432"/>
    <w:rsid w:val="00EC2770"/>
    <w:rsid w:val="00EC2ECE"/>
    <w:rsid w:val="00EC44F2"/>
    <w:rsid w:val="00EC47D4"/>
    <w:rsid w:val="00ED14F5"/>
    <w:rsid w:val="00ED2029"/>
    <w:rsid w:val="00ED2430"/>
    <w:rsid w:val="00ED2579"/>
    <w:rsid w:val="00ED5743"/>
    <w:rsid w:val="00ED7831"/>
    <w:rsid w:val="00ED7BA4"/>
    <w:rsid w:val="00EE067A"/>
    <w:rsid w:val="00EE1E08"/>
    <w:rsid w:val="00EE1FE0"/>
    <w:rsid w:val="00EE3C3B"/>
    <w:rsid w:val="00EE6634"/>
    <w:rsid w:val="00EE7DD7"/>
    <w:rsid w:val="00EF21C8"/>
    <w:rsid w:val="00EF44FC"/>
    <w:rsid w:val="00EF46DA"/>
    <w:rsid w:val="00EF53A2"/>
    <w:rsid w:val="00F00FD4"/>
    <w:rsid w:val="00F027A4"/>
    <w:rsid w:val="00F0328E"/>
    <w:rsid w:val="00F05BBA"/>
    <w:rsid w:val="00F06CD1"/>
    <w:rsid w:val="00F1019D"/>
    <w:rsid w:val="00F13B56"/>
    <w:rsid w:val="00F13BE9"/>
    <w:rsid w:val="00F15348"/>
    <w:rsid w:val="00F160C9"/>
    <w:rsid w:val="00F20ADE"/>
    <w:rsid w:val="00F24B36"/>
    <w:rsid w:val="00F27573"/>
    <w:rsid w:val="00F30BE5"/>
    <w:rsid w:val="00F31599"/>
    <w:rsid w:val="00F3438C"/>
    <w:rsid w:val="00F34AC9"/>
    <w:rsid w:val="00F529A1"/>
    <w:rsid w:val="00F52D77"/>
    <w:rsid w:val="00F54457"/>
    <w:rsid w:val="00F5445B"/>
    <w:rsid w:val="00F57664"/>
    <w:rsid w:val="00F60695"/>
    <w:rsid w:val="00F611F5"/>
    <w:rsid w:val="00F6164C"/>
    <w:rsid w:val="00F65F21"/>
    <w:rsid w:val="00F74F96"/>
    <w:rsid w:val="00F77636"/>
    <w:rsid w:val="00F91205"/>
    <w:rsid w:val="00FA4795"/>
    <w:rsid w:val="00FA7634"/>
    <w:rsid w:val="00FB3280"/>
    <w:rsid w:val="00FB3F32"/>
    <w:rsid w:val="00FB4159"/>
    <w:rsid w:val="00FC0889"/>
    <w:rsid w:val="00FC0A86"/>
    <w:rsid w:val="00FC235B"/>
    <w:rsid w:val="00FC2413"/>
    <w:rsid w:val="00FC4461"/>
    <w:rsid w:val="00FD0A23"/>
    <w:rsid w:val="00FD562C"/>
    <w:rsid w:val="00FE14BE"/>
    <w:rsid w:val="00FE17B1"/>
    <w:rsid w:val="00FE4AE3"/>
    <w:rsid w:val="00FE6C17"/>
    <w:rsid w:val="00FE6D79"/>
    <w:rsid w:val="00FF13C4"/>
    <w:rsid w:val="00FF1EBA"/>
    <w:rsid w:val="00FF4905"/>
    <w:rsid w:val="00FF6CC1"/>
    <w:rsid w:val="00FF76E7"/>
    <w:rsid w:val="0C9C12CC"/>
    <w:rsid w:val="10177766"/>
    <w:rsid w:val="12AD77C3"/>
    <w:rsid w:val="16C82DBD"/>
    <w:rsid w:val="24496BD2"/>
    <w:rsid w:val="28485BC6"/>
    <w:rsid w:val="395C4F0B"/>
    <w:rsid w:val="3A157C0A"/>
    <w:rsid w:val="41F10E43"/>
    <w:rsid w:val="470C011C"/>
    <w:rsid w:val="4C4C597E"/>
    <w:rsid w:val="4E19650B"/>
    <w:rsid w:val="57385B83"/>
    <w:rsid w:val="5F602845"/>
    <w:rsid w:val="696E0C3C"/>
    <w:rsid w:val="6A1B6E11"/>
    <w:rsid w:val="7E525B51"/>
    <w:rsid w:val="7F60047A"/>
    <w:rsid w:val="7F79041C"/>
    <w:rsid w:val="7FBB0E08"/>
    <w:rsid w:val="EF7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spacing w:before="50" w:beforeLines="50"/>
      <w:jc w:val="left"/>
      <w:outlineLvl w:val="0"/>
    </w:pPr>
    <w:rPr>
      <w:b/>
      <w:bCs/>
      <w:szCs w:val="44"/>
    </w:rPr>
  </w:style>
  <w:style w:type="paragraph" w:styleId="3">
    <w:name w:val="heading 2"/>
    <w:basedOn w:val="1"/>
    <w:next w:val="1"/>
    <w:link w:val="33"/>
    <w:unhideWhenUsed/>
    <w:qFormat/>
    <w:uiPriority w:val="0"/>
    <w:pPr>
      <w:keepNext/>
      <w:keepLines/>
      <w:spacing w:before="50" w:beforeLines="50"/>
      <w:ind w:left="200" w:leftChars="200"/>
      <w:jc w:val="left"/>
      <w:outlineLvl w:val="1"/>
    </w:pPr>
    <w:rPr>
      <w:b/>
      <w:bCs/>
      <w:szCs w:val="32"/>
    </w:rPr>
  </w:style>
  <w:style w:type="paragraph" w:styleId="4">
    <w:name w:val="heading 3"/>
    <w:basedOn w:val="1"/>
    <w:next w:val="1"/>
    <w:link w:val="34"/>
    <w:unhideWhenUsed/>
    <w:qFormat/>
    <w:uiPriority w:val="0"/>
    <w:pPr>
      <w:keepNext/>
      <w:keepLines/>
      <w:outlineLvl w:val="2"/>
    </w:pPr>
    <w:rPr>
      <w:bCs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3"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24"/>
    <w:semiHidden/>
    <w:qFormat/>
    <w:uiPriority w:val="99"/>
    <w:pPr>
      <w:jc w:val="left"/>
    </w:pPr>
  </w:style>
  <w:style w:type="paragraph" w:styleId="7">
    <w:name w:val="Body Text"/>
    <w:basedOn w:val="1"/>
    <w:link w:val="25"/>
    <w:qFormat/>
    <w:uiPriority w:val="99"/>
    <w:pPr>
      <w:spacing w:line="400" w:lineRule="exact"/>
    </w:pPr>
    <w:rPr>
      <w:rFonts w:eastAsia="仿宋_GB2312"/>
    </w:rPr>
  </w:style>
  <w:style w:type="paragraph" w:styleId="8">
    <w:name w:val="Body Text Indent"/>
    <w:basedOn w:val="1"/>
    <w:link w:val="26"/>
    <w:qFormat/>
    <w:uiPriority w:val="99"/>
    <w:pPr>
      <w:ind w:firstLine="359" w:firstLineChars="171"/>
    </w:pPr>
  </w:style>
  <w:style w:type="paragraph" w:styleId="9">
    <w:name w:val="Date"/>
    <w:basedOn w:val="1"/>
    <w:next w:val="1"/>
    <w:link w:val="27"/>
    <w:qFormat/>
    <w:uiPriority w:val="99"/>
    <w:pPr>
      <w:ind w:left="100" w:leftChars="2500"/>
    </w:pPr>
  </w:style>
  <w:style w:type="paragraph" w:styleId="10">
    <w:name w:val="Balloon Text"/>
    <w:basedOn w:val="1"/>
    <w:link w:val="28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99"/>
    <w:rPr>
      <w:rFonts w:cs="Times New Roman"/>
      <w:b/>
    </w:r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Emphasis"/>
    <w:qFormat/>
    <w:uiPriority w:val="99"/>
    <w:rPr>
      <w:rFonts w:cs="Times New Roman"/>
      <w:i/>
    </w:rPr>
  </w:style>
  <w:style w:type="character" w:styleId="20">
    <w:name w:val="Hyperlink"/>
    <w:qFormat/>
    <w:uiPriority w:val="99"/>
    <w:rPr>
      <w:rFonts w:cs="Times New Roman"/>
      <w:color w:val="0000FF"/>
      <w:u w:val="single"/>
    </w:rPr>
  </w:style>
  <w:style w:type="character" w:styleId="21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22">
    <w:name w:val="标题 1 字符"/>
    <w:link w:val="2"/>
    <w:qFormat/>
    <w:locked/>
    <w:uiPriority w:val="99"/>
    <w:rPr>
      <w:rFonts w:ascii="Arial" w:hAnsi="Arial"/>
      <w:b/>
      <w:bCs/>
      <w:kern w:val="2"/>
      <w:sz w:val="28"/>
      <w:szCs w:val="44"/>
    </w:rPr>
  </w:style>
  <w:style w:type="character" w:customStyle="1" w:styleId="23">
    <w:name w:val="文档结构图 字符"/>
    <w:link w:val="5"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24">
    <w:name w:val="批注文字 字符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正文文本 字符"/>
    <w:link w:val="7"/>
    <w:qFormat/>
    <w:locked/>
    <w:uiPriority w:val="99"/>
    <w:rPr>
      <w:rFonts w:eastAsia="仿宋_GB2312" w:cs="Times New Roman"/>
      <w:kern w:val="2"/>
      <w:sz w:val="24"/>
      <w:lang w:val="en-US" w:eastAsia="zh-CN"/>
    </w:rPr>
  </w:style>
  <w:style w:type="character" w:customStyle="1" w:styleId="26">
    <w:name w:val="正文文本缩进 字符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日期 字符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28">
    <w:name w:val="批注框文本 字符"/>
    <w:link w:val="10"/>
    <w:qFormat/>
    <w:locked/>
    <w:uiPriority w:val="99"/>
    <w:rPr>
      <w:rFonts w:cs="Times New Roman"/>
      <w:kern w:val="2"/>
      <w:sz w:val="18"/>
    </w:rPr>
  </w:style>
  <w:style w:type="character" w:customStyle="1" w:styleId="29">
    <w:name w:val="页脚 字符"/>
    <w:link w:val="11"/>
    <w:semiHidden/>
    <w:qFormat/>
    <w:locked/>
    <w:uiPriority w:val="99"/>
    <w:rPr>
      <w:rFonts w:cs="Times New Roman"/>
      <w:sz w:val="18"/>
      <w:szCs w:val="18"/>
    </w:rPr>
  </w:style>
  <w:style w:type="character" w:customStyle="1" w:styleId="30">
    <w:name w:val="页眉 字符"/>
    <w:link w:val="12"/>
    <w:semiHidden/>
    <w:qFormat/>
    <w:locked/>
    <w:uiPriority w:val="99"/>
    <w:rPr>
      <w:rFonts w:cs="Times New Roman"/>
      <w:sz w:val="18"/>
      <w:szCs w:val="18"/>
    </w:rPr>
  </w:style>
  <w:style w:type="paragraph" w:customStyle="1" w:styleId="31">
    <w:name w:val="Char Char1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2">
    <w:name w:val="reader-word-layer reader-word-s1-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3">
    <w:name w:val="标题 2 字符"/>
    <w:link w:val="3"/>
    <w:qFormat/>
    <w:uiPriority w:val="0"/>
    <w:rPr>
      <w:rFonts w:ascii="Arial" w:hAnsi="Arial" w:eastAsia="宋体" w:cs="Times New Roman"/>
      <w:b/>
      <w:bCs/>
      <w:kern w:val="2"/>
      <w:sz w:val="28"/>
      <w:szCs w:val="32"/>
    </w:rPr>
  </w:style>
  <w:style w:type="character" w:customStyle="1" w:styleId="34">
    <w:name w:val="标题 3 字符"/>
    <w:link w:val="4"/>
    <w:qFormat/>
    <w:uiPriority w:val="0"/>
    <w:rPr>
      <w:rFonts w:ascii="Arial" w:hAnsi="Arial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205</Words>
  <Characters>1175</Characters>
  <Lines>9</Lines>
  <Paragraphs>2</Paragraphs>
  <TotalTime>357</TotalTime>
  <ScaleCrop>false</ScaleCrop>
  <LinksUpToDate>false</LinksUpToDate>
  <CharactersWithSpaces>1378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2018-07-30T00:09:00Z</dcterms:created>
  <dc:creator>微软用户</dc:creator>
  <cp:lastModifiedBy>guest</cp:lastModifiedBy>
  <cp:lastPrinted>2018-08-31T15:57:00Z</cp:lastPrinted>
  <dcterms:modified xsi:type="dcterms:W3CDTF">2024-03-21T14:01:10Z</dcterms:modified>
  <dc:title>关于第二批江南景苑人才住房销售抽签方案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