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653E81" w:rsidRPr="00653E81" w:rsidTr="00653E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81" w:rsidRPr="00653E81" w:rsidRDefault="00653E81" w:rsidP="00653E81">
            <w:pPr>
              <w:jc w:val="center"/>
            </w:pPr>
            <w:r w:rsidRPr="00653E81">
              <w:rPr>
                <w:rFonts w:hint="eastAsia"/>
              </w:rPr>
              <w:t>2018</w:t>
            </w:r>
            <w:r w:rsidRPr="00653E81">
              <w:rPr>
                <w:rFonts w:hint="eastAsia"/>
              </w:rPr>
              <w:t>年二季度宁波市及各县（市）区</w:t>
            </w:r>
            <w:r w:rsidRPr="00653E81">
              <w:rPr>
                <w:rFonts w:hint="eastAsia"/>
              </w:rPr>
              <w:t>GDP</w:t>
            </w:r>
            <w:r w:rsidRPr="00653E81">
              <w:rPr>
                <w:rFonts w:hint="eastAsia"/>
              </w:rPr>
              <w:t>数据</w:t>
            </w:r>
          </w:p>
        </w:tc>
      </w:tr>
      <w:tr w:rsidR="00653E81" w:rsidRPr="00653E81" w:rsidTr="00653E81">
        <w:trPr>
          <w:trHeight w:val="4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1045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  <w:gridCol w:w="1046"/>
              <w:gridCol w:w="1148"/>
              <w:gridCol w:w="1156"/>
              <w:gridCol w:w="1156"/>
              <w:gridCol w:w="809"/>
              <w:gridCol w:w="1012"/>
              <w:gridCol w:w="1126"/>
              <w:gridCol w:w="1141"/>
            </w:tblGrid>
            <w:tr w:rsidR="00653E81" w:rsidRPr="00653E81">
              <w:trPr>
                <w:trHeight w:val="285"/>
                <w:tblCellSpacing w:w="15" w:type="dxa"/>
                <w:jc w:val="center"/>
              </w:trPr>
              <w:tc>
                <w:tcPr>
                  <w:tcW w:w="19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/>
              </w:tc>
              <w:tc>
                <w:tcPr>
                  <w:tcW w:w="4425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绝对值（万元）</w:t>
                  </w:r>
                </w:p>
              </w:tc>
              <w:tc>
                <w:tcPr>
                  <w:tcW w:w="4080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可比价增长速度（</w:t>
                  </w:r>
                  <w:r w:rsidRPr="00653E81">
                    <w:rPr>
                      <w:rFonts w:hint="eastAsia"/>
                    </w:rPr>
                    <w:t>%</w:t>
                  </w:r>
                  <w:r w:rsidRPr="00653E81">
                    <w:rPr>
                      <w:rFonts w:hint="eastAsia"/>
                    </w:rPr>
                    <w:t>）</w:t>
                  </w:r>
                </w:p>
              </w:tc>
            </w:tr>
            <w:tr w:rsidR="00653E81" w:rsidRPr="00653E81">
              <w:trPr>
                <w:trHeight w:val="285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3E81" w:rsidRPr="00653E81" w:rsidRDefault="00653E81" w:rsidP="00653E81"/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GDP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第一产业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第二产业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第三产业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GDP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第一产业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第二产业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第三产业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海曙区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5945556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83404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2392704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3469448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7.9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江北区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2179650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28576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830015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1321059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-8.4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11.9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8.9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北仑区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7474774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36648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4400731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3037395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6.3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北仑本级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5439158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36648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3252950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2149560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4.5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大榭开发区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1421405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757271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664134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--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10.5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保税区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614211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390510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223701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10.7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--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13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镇海区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4531641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29010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3259825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1242806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1.5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-1.8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9.5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鄞州区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7592120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108821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3167187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4316112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0.4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6.7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奉化区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2901581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142321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1790029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969231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0.2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6.3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奉化区属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2092060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142321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980508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969231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0.2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6.3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余姚市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5236309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232912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3045023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1958374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7.2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慈溪市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7695427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235991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4878466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2580970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10.7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11.3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10.6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慈溪市级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5289798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207672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2979313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2102813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9.2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杭州湾新区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2405629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28319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1899153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478157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15.3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15.1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17.1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象山县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2485617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261901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1055214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1168502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8.8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宁海县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2917978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223045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1555965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1138968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2.1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7.1</w:t>
                  </w:r>
                </w:p>
              </w:tc>
            </w:tr>
            <w:tr w:rsidR="00653E81" w:rsidRPr="00653E81">
              <w:trPr>
                <w:trHeight w:val="315"/>
                <w:tblCellSpacing w:w="15" w:type="dxa"/>
                <w:jc w:val="center"/>
              </w:trPr>
              <w:tc>
                <w:tcPr>
                  <w:tcW w:w="19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rPr>
                      <w:rFonts w:hint="eastAsia"/>
                    </w:rPr>
                    <w:t>高新区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909637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1219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318248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590170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8.4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-1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13.4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  <w:hideMark/>
                </w:tcPr>
                <w:p w:rsidR="00653E81" w:rsidRPr="00653E81" w:rsidRDefault="00653E81" w:rsidP="00653E81">
                  <w:r w:rsidRPr="00653E81">
                    <w:t>5.6</w:t>
                  </w:r>
                </w:p>
              </w:tc>
            </w:tr>
          </w:tbl>
          <w:p w:rsidR="00653E81" w:rsidRPr="00653E81" w:rsidRDefault="00653E81" w:rsidP="00653E81"/>
        </w:tc>
      </w:tr>
    </w:tbl>
    <w:p w:rsidR="00522FCF" w:rsidRPr="00653E81" w:rsidRDefault="00522FCF" w:rsidP="00653E81"/>
    <w:sectPr w:rsidR="00522FCF" w:rsidRPr="00653E81" w:rsidSect="00653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E81"/>
    <w:rsid w:val="00522FCF"/>
    <w:rsid w:val="0065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53E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3E8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3E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3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292">
              <w:marLeft w:val="0"/>
              <w:marRight w:val="0"/>
              <w:marTop w:val="0"/>
              <w:marBottom w:val="0"/>
              <w:divBdr>
                <w:top w:val="single" w:sz="6" w:space="0" w:color="F1D8D8"/>
                <w:left w:val="single" w:sz="6" w:space="0" w:color="F1D8D8"/>
                <w:bottom w:val="single" w:sz="6" w:space="0" w:color="F1D8D8"/>
                <w:right w:val="single" w:sz="6" w:space="0" w:color="F1D8D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2</cp:revision>
  <dcterms:created xsi:type="dcterms:W3CDTF">2018-11-01T05:20:00Z</dcterms:created>
  <dcterms:modified xsi:type="dcterms:W3CDTF">2018-11-01T05:20:00Z</dcterms:modified>
</cp:coreProperties>
</file>